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79" w:tblpY="-67"/>
        <w:tblW w:w="7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863"/>
        <w:gridCol w:w="502"/>
        <w:gridCol w:w="242"/>
        <w:gridCol w:w="568"/>
        <w:gridCol w:w="44"/>
        <w:gridCol w:w="683"/>
        <w:gridCol w:w="636"/>
        <w:gridCol w:w="602"/>
        <w:gridCol w:w="561"/>
        <w:gridCol w:w="539"/>
        <w:gridCol w:w="512"/>
        <w:gridCol w:w="489"/>
        <w:gridCol w:w="469"/>
      </w:tblGrid>
      <w:tr w:rsidR="001B4127" w:rsidTr="001B4127">
        <w:tblPrEx>
          <w:tblCellMar>
            <w:top w:w="0" w:type="dxa"/>
            <w:bottom w:w="0" w:type="dxa"/>
          </w:tblCellMar>
        </w:tblPrEx>
        <w:trPr>
          <w:gridBefore w:val="1"/>
          <w:wBefore w:w="361" w:type="dxa"/>
          <w:trHeight w:val="272"/>
        </w:trPr>
        <w:tc>
          <w:tcPr>
            <w:tcW w:w="2175" w:type="dxa"/>
            <w:gridSpan w:val="4"/>
          </w:tcPr>
          <w:p w:rsidR="001B4127" w:rsidRDefault="001B4127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  <w:bookmarkStart w:id="0" w:name="_GoBack" w:colFirst="0" w:colLast="0"/>
            <w:r>
              <w:rPr>
                <w:rFonts w:ascii="Arial" w:hAnsi="Arial" w:cs="Arial"/>
                <w:sz w:val="9"/>
                <w:szCs w:val="9"/>
              </w:rPr>
              <w:t xml:space="preserve">Сведения об организации </w:t>
            </w:r>
          </w:p>
          <w:p w:rsidR="001B4127" w:rsidRPr="001B4127" w:rsidRDefault="001B4127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  <w:r>
              <w:rPr>
                <w:rFonts w:ascii="Arial" w:hAnsi="Arial" w:cs="Arial"/>
                <w:sz w:val="9"/>
                <w:szCs w:val="9"/>
              </w:rPr>
              <w:t>(Название, контактное лицо, контактные данные)</w:t>
            </w:r>
          </w:p>
        </w:tc>
        <w:tc>
          <w:tcPr>
            <w:tcW w:w="4535" w:type="dxa"/>
            <w:gridSpan w:val="9"/>
          </w:tcPr>
          <w:p w:rsidR="001B4127" w:rsidRDefault="001B4127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B4127" w:rsidTr="001B4127">
        <w:tblPrEx>
          <w:tblCellMar>
            <w:top w:w="0" w:type="dxa"/>
            <w:bottom w:w="0" w:type="dxa"/>
          </w:tblCellMar>
        </w:tblPrEx>
        <w:trPr>
          <w:gridBefore w:val="1"/>
          <w:wBefore w:w="361" w:type="dxa"/>
          <w:trHeight w:val="250"/>
        </w:trPr>
        <w:tc>
          <w:tcPr>
            <w:tcW w:w="2175" w:type="dxa"/>
            <w:gridSpan w:val="4"/>
          </w:tcPr>
          <w:p w:rsidR="001B4127" w:rsidRPr="001B4127" w:rsidRDefault="001B4127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  <w:r w:rsidRPr="001B4127">
              <w:rPr>
                <w:rFonts w:ascii="Arial" w:hAnsi="Arial" w:cs="Arial"/>
                <w:sz w:val="9"/>
                <w:szCs w:val="9"/>
              </w:rPr>
              <w:t xml:space="preserve">Сведения об объекте </w:t>
            </w:r>
          </w:p>
        </w:tc>
        <w:tc>
          <w:tcPr>
            <w:tcW w:w="4535" w:type="dxa"/>
            <w:gridSpan w:val="9"/>
          </w:tcPr>
          <w:p w:rsidR="001B4127" w:rsidRDefault="001B4127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bookmarkEnd w:id="0"/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6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27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Запрашиваемые данные</w:t>
            </w:r>
          </w:p>
        </w:tc>
        <w:tc>
          <w:tcPr>
            <w:tcW w:w="4491" w:type="dxa"/>
            <w:gridSpan w:val="8"/>
            <w:tcBorders>
              <w:top w:val="none" w:sz="6" w:space="0" w:color="auto"/>
              <w:left w:val="single" w:sz="4" w:space="0" w:color="auto"/>
              <w:bottom w:val="single" w:sz="2" w:space="0" w:color="000000"/>
              <w:right w:val="none" w:sz="6" w:space="0" w:color="auto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101" w:lineRule="exact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Порядковый номер шкафа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23" w:lineRule="exact"/>
              <w:ind w:left="3"/>
              <w:jc w:val="center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1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23" w:lineRule="exact"/>
              <w:ind w:right="3"/>
              <w:jc w:val="center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23" w:lineRule="exact"/>
              <w:ind w:right="9"/>
              <w:jc w:val="center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23" w:lineRule="exact"/>
              <w:ind w:right="6"/>
              <w:jc w:val="center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4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23" w:lineRule="exact"/>
              <w:ind w:right="15"/>
              <w:jc w:val="center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23" w:lineRule="exact"/>
              <w:ind w:right="18"/>
              <w:jc w:val="center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6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23" w:lineRule="exact"/>
              <w:ind w:right="21"/>
              <w:jc w:val="center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7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23" w:lineRule="exact"/>
              <w:ind w:right="24"/>
              <w:jc w:val="center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8</w:t>
            </w: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100" w:lineRule="exact"/>
              <w:ind w:left="140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100" w:lineRule="exact"/>
              <w:ind w:left="22"/>
              <w:rPr>
                <w:rFonts w:ascii="Arial" w:hAnsi="Arial" w:cs="Arial"/>
                <w:sz w:val="9"/>
                <w:szCs w:val="9"/>
              </w:rPr>
            </w:pPr>
            <w:proofErr w:type="spellStart"/>
            <w:r w:rsidRPr="00856700">
              <w:rPr>
                <w:rFonts w:ascii="Arial" w:hAnsi="Arial" w:cs="Arial"/>
                <w:sz w:val="9"/>
                <w:szCs w:val="9"/>
              </w:rPr>
              <w:t>Hоминальное</w:t>
            </w:r>
            <w:proofErr w:type="spellEnd"/>
            <w:r w:rsidRPr="00856700">
              <w:rPr>
                <w:rFonts w:ascii="Arial" w:hAnsi="Arial" w:cs="Arial"/>
                <w:sz w:val="9"/>
                <w:szCs w:val="9"/>
              </w:rPr>
              <w:t xml:space="preserve"> напряжение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122" w:lineRule="exact"/>
              <w:ind w:left="138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2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22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Номинальный ток сборных шин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25" w:lineRule="exact"/>
              <w:ind w:left="137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3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Ток термической стойкости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114" w:lineRule="exact"/>
              <w:ind w:left="138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4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Материал и сечение сборных шин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100" w:lineRule="atLeast"/>
              <w:ind w:left="24" w:right="2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Вид оперативного тока вспомогательных цепей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9" w:lineRule="auto"/>
              <w:ind w:left="24" w:right="416" w:firstLine="1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Схема главных цепей</w:t>
            </w: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переменный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103" w:lineRule="exact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постоянный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выпрямленный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37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6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26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Обозначение шкафа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137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7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22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Назначение шкафа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137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8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Выполнение ввода-вывода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37"/>
              <w:rPr>
                <w:rFonts w:ascii="Arial" w:hAnsi="Arial" w:cs="Arial"/>
                <w:w w:val="102"/>
                <w:sz w:val="11"/>
                <w:szCs w:val="11"/>
              </w:rPr>
            </w:pPr>
            <w:r w:rsidRPr="00856700">
              <w:rPr>
                <w:rFonts w:ascii="Arial" w:hAnsi="Arial" w:cs="Arial"/>
                <w:w w:val="102"/>
                <w:sz w:val="11"/>
                <w:szCs w:val="11"/>
              </w:rPr>
              <w:t>9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Тип высоковольтного выключателя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Коэффициент трансформации и</w:t>
            </w: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03" w:lineRule="exact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номинальный ток (А) трансформатора тока</w:t>
            </w: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 xml:space="preserve">Тип </w:t>
            </w:r>
            <w:proofErr w:type="spellStart"/>
            <w:r w:rsidRPr="00856700">
              <w:rPr>
                <w:rFonts w:ascii="Arial" w:hAnsi="Arial" w:cs="Arial"/>
                <w:sz w:val="9"/>
                <w:szCs w:val="9"/>
              </w:rPr>
              <w:t>трансф</w:t>
            </w:r>
            <w:proofErr w:type="spellEnd"/>
            <w:r w:rsidRPr="00856700">
              <w:rPr>
                <w:rFonts w:ascii="Arial" w:hAnsi="Arial" w:cs="Arial"/>
                <w:sz w:val="9"/>
                <w:szCs w:val="9"/>
              </w:rPr>
              <w:t>. тока</w:t>
            </w: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Тип трансформатора напряжения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Количество трансформаторов тока</w:t>
            </w: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01" w:lineRule="exact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нулевой последовательности (ТТНП)</w:t>
            </w: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Тип ТТНП</w:t>
            </w: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101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Шинный разъединитель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101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Линейный разъединитель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1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15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Тип количество и сечение силовых кабелей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left="101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16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Ток плавкой вставки предохранителей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17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2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Наличие учета</w:t>
            </w: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Тип счетчика</w:t>
            </w: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18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2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Наличие ограничителей перенапряжений (ОПН)</w:t>
            </w: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29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Тип ОПН</w:t>
            </w: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19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Элементы электромагнитной блокировки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20</w:t>
            </w:r>
          </w:p>
        </w:tc>
        <w:tc>
          <w:tcPr>
            <w:tcW w:w="2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Микропроцессорное устройство - тип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21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9" w:right="356" w:hanging="5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Релейная защита</w:t>
            </w: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7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Реле отсечки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27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Реле МТЗ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27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Реле перегрузки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7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Реле защиты</w:t>
            </w: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93" w:lineRule="exact"/>
              <w:ind w:left="30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от замыкания на землю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33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Автоматика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0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Защита</w:t>
            </w: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03" w:lineRule="exact"/>
              <w:ind w:left="27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минимального напряжения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22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29" w:right="44" w:firstLine="1"/>
              <w:rPr>
                <w:rFonts w:ascii="Arial" w:hAnsi="Arial" w:cs="Arial"/>
                <w:sz w:val="9"/>
                <w:szCs w:val="9"/>
              </w:rPr>
            </w:pPr>
            <w:r w:rsidRPr="00856700">
              <w:rPr>
                <w:rFonts w:ascii="Arial" w:hAnsi="Arial" w:cs="Arial"/>
                <w:sz w:val="9"/>
                <w:szCs w:val="9"/>
              </w:rPr>
              <w:t>Дополнительные требования</w:t>
            </w: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6700" w:rsidRPr="00856700" w:rsidTr="001B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/>
        </w:trPr>
        <w:tc>
          <w:tcPr>
            <w:tcW w:w="70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103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23 Обязательное приложение к опросному листу:</w:t>
            </w: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66" w:right="3957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План расположения шкафов КРН в распределительном</w:t>
            </w:r>
            <w:r w:rsidRPr="00856700">
              <w:rPr>
                <w:rFonts w:ascii="Arial" w:hAnsi="Arial" w:cs="Arial"/>
                <w:spacing w:val="11"/>
                <w:sz w:val="11"/>
                <w:szCs w:val="11"/>
              </w:rPr>
              <w:t xml:space="preserve"> </w:t>
            </w:r>
            <w:r w:rsidRPr="00856700">
              <w:rPr>
                <w:rFonts w:ascii="Arial" w:hAnsi="Arial" w:cs="Arial"/>
                <w:sz w:val="11"/>
                <w:szCs w:val="11"/>
              </w:rPr>
              <w:t>устройстве</w:t>
            </w: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66" w:right="3921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ФАСАД</w:t>
            </w:r>
          </w:p>
          <w:p w:rsid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tbl>
            <w:tblPr>
              <w:tblpPr w:leftFromText="180" w:rightFromText="180" w:vertAnchor="text" w:horzAnchor="page" w:tblpX="2386" w:tblpY="-248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542"/>
              <w:gridCol w:w="544"/>
              <w:gridCol w:w="542"/>
              <w:gridCol w:w="544"/>
              <w:gridCol w:w="542"/>
              <w:gridCol w:w="544"/>
              <w:gridCol w:w="544"/>
            </w:tblGrid>
            <w:tr w:rsidR="00856700" w:rsidTr="00856700">
              <w:trPr>
                <w:trHeight w:val="769"/>
              </w:trPr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700" w:rsidRDefault="00856700" w:rsidP="001B4127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700" w:rsidRDefault="00856700" w:rsidP="001B4127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700" w:rsidRDefault="00856700" w:rsidP="001B4127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700" w:rsidRDefault="00856700" w:rsidP="001B4127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700" w:rsidRDefault="00856700" w:rsidP="001B4127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700" w:rsidRDefault="00856700" w:rsidP="001B4127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700" w:rsidRDefault="00856700" w:rsidP="001B4127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700" w:rsidRDefault="00856700" w:rsidP="001B4127">
                  <w:pPr>
                    <w:pStyle w:val="TableParagraph"/>
                    <w:kinsoku w:val="0"/>
                    <w:overflowPunct w:val="0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</w:tbl>
          <w:p w:rsid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6700" w:rsidRPr="00856700" w:rsidRDefault="00856700" w:rsidP="001B4127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498"/>
              <w:rPr>
                <w:rFonts w:ascii="Arial" w:hAnsi="Arial" w:cs="Arial"/>
                <w:sz w:val="11"/>
                <w:szCs w:val="11"/>
              </w:rPr>
            </w:pPr>
            <w:r w:rsidRPr="00856700">
              <w:rPr>
                <w:rFonts w:ascii="Arial" w:hAnsi="Arial" w:cs="Arial"/>
                <w:sz w:val="11"/>
                <w:szCs w:val="11"/>
              </w:rPr>
              <w:t>Примечание: При большом количестве камер КРН план расположения выполнить отдельным чертежом.</w:t>
            </w:r>
          </w:p>
        </w:tc>
      </w:tr>
    </w:tbl>
    <w:p w:rsidR="00856700" w:rsidRPr="00856700" w:rsidRDefault="00856700" w:rsidP="008567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70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612390" cy="44259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700" w:rsidRDefault="00856700" w:rsidP="00856700">
                            <w:pPr>
                              <w:pStyle w:val="a3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05.7pt;height:3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" filled="f" stroked="f">
                <v:textbox inset="0,0,0,0">
                  <w:txbxContent>
                    <w:p w:rsidR="00856700" w:rsidRDefault="00856700" w:rsidP="00856700">
                      <w:pPr>
                        <w:pStyle w:val="a3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56700" w:rsidRPr="00856700" w:rsidRDefault="00856700" w:rsidP="00856700">
      <w:pPr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Times New Roman" w:hAnsi="Times New Roman" w:cs="Times New Roman"/>
          <w:sz w:val="17"/>
          <w:szCs w:val="17"/>
        </w:rPr>
      </w:pPr>
    </w:p>
    <w:p w:rsidR="00EE55A1" w:rsidRPr="00856700" w:rsidRDefault="00EE55A1" w:rsidP="00856700"/>
    <w:sectPr w:rsidR="00EE55A1" w:rsidRPr="0085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27" w:rsidRDefault="001B4127" w:rsidP="001B4127">
      <w:pPr>
        <w:spacing w:after="0" w:line="240" w:lineRule="auto"/>
      </w:pPr>
      <w:r>
        <w:separator/>
      </w:r>
    </w:p>
  </w:endnote>
  <w:endnote w:type="continuationSeparator" w:id="0">
    <w:p w:rsidR="001B4127" w:rsidRDefault="001B4127" w:rsidP="001B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27" w:rsidRDefault="001B4127" w:rsidP="001B4127">
      <w:pPr>
        <w:spacing w:after="0" w:line="240" w:lineRule="auto"/>
      </w:pPr>
      <w:r>
        <w:separator/>
      </w:r>
    </w:p>
  </w:footnote>
  <w:footnote w:type="continuationSeparator" w:id="0">
    <w:p w:rsidR="001B4127" w:rsidRDefault="001B4127" w:rsidP="001B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00"/>
    <w:rsid w:val="001B4127"/>
    <w:rsid w:val="00856700"/>
    <w:rsid w:val="00E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BB54"/>
  <w15:chartTrackingRefBased/>
  <w15:docId w15:val="{3995EE15-782C-4121-93CF-E99CE625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6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6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127"/>
  </w:style>
  <w:style w:type="paragraph" w:styleId="a6">
    <w:name w:val="footer"/>
    <w:basedOn w:val="a"/>
    <w:link w:val="a7"/>
    <w:uiPriority w:val="99"/>
    <w:unhideWhenUsed/>
    <w:rsid w:val="001B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Алешина</dc:creator>
  <cp:keywords/>
  <dc:description/>
  <cp:lastModifiedBy>Ксения АКД. Алешина</cp:lastModifiedBy>
  <cp:revision>2</cp:revision>
  <dcterms:created xsi:type="dcterms:W3CDTF">2019-10-04T08:06:00Z</dcterms:created>
  <dcterms:modified xsi:type="dcterms:W3CDTF">2019-10-29T14:31:00Z</dcterms:modified>
</cp:coreProperties>
</file>